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7838"/>
      </w:tblGrid>
      <w:tr>
        <w:tc>
          <w:tcPr>
            <w:tcW w:type="dxa" w:w="1800"/>
            <w:tcBorders>
              <w:top w:val="none"/>
              <w:left w:val="none"/>
              <w:bottom w:val="none"/>
              <w:right w:val="none"/>
            </w:tcBorders>
            <w:shd w:fill="365a82" w:val="clear"/>
            <w:tcMar>
              <w:top w:type="dxa" w:w="80"/>
              <w:left w:type="dxa" w:w="120"/>
              <w:bottom w:type="dxa" w:w="80"/>
              <w:right w:type="dxa" w:w="80"/>
            </w:tcMar>
            <w:vAlign w:val="center"/>
          </w:tcPr>
          <w:p>
            <w:pPr>
              <w:jc w:val="center"/>
            </w:pPr>
            <w:r>
              <w:drawing>
                <wp:inline distT="0" distB="0" distL="0" distR="0">
                  <wp:extent cx="85725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857250" cy="857250"/>
                          </a:xfrm>
                          <a:prstGeom prst="rect">
                            <a:avLst/>
                          </a:prstGeom>
                        </pic:spPr>
                      </pic:pic>
                    </a:graphicData>
                  </a:graphic>
                </wp:inline>
              </w:drawing>
            </w:r>
          </w:p>
        </w:tc>
        <w:tc>
          <w:tcPr>
            <w:tcW w:type="dxa" w:w="7838"/>
            <w:tcBorders>
              <w:top w:val="none"/>
              <w:left w:val="none"/>
              <w:bottom w:val="single" w:color="db854f" w:sz="6" w:space="0"/>
              <w:right w:val="none"/>
            </w:tcBorders>
            <w:shd w:fill="365a82" w:val="clear"/>
            <w:tcMar>
              <w:top w:type="dxa" w:w="120"/>
              <w:left w:type="dxa" w:w="200"/>
              <w:bottom w:type="dxa" w:w="120"/>
              <w:right w:type="dxa" w:w="120"/>
            </w:tcMar>
            <w:vAlign w:val="center"/>
          </w:tcPr>
          <w:p>
            <w:pPr>
              <w:spacing w:after="40" w:before="0"/>
            </w:pPr>
            <w:r>
              <w:rPr>
                <w:rFonts w:ascii="Arial" w:cs="Arial" w:eastAsia="Arial" w:hAnsi="Arial"/>
                <w:b/>
                <w:bCs/>
                <w:caps/>
                <w:color w:val="FFFFFF"/>
                <w:sz w:val="48"/>
                <w:szCs w:val="48"/>
              </w:rPr>
              <w:t xml:space="preserve">MIND &amp; BOXING</w:t>
            </w:r>
          </w:p>
          <w:p>
            <w:pPr>
              <w:spacing w:after="0" w:before="0"/>
            </w:pPr>
            <w:r>
              <w:rPr>
                <w:rFonts w:ascii="Arial" w:cs="Arial" w:eastAsia="Arial" w:hAnsi="Arial"/>
                <w:color w:val="f4e8e3"/>
                <w:sz w:val="24"/>
                <w:szCs w:val="24"/>
              </w:rPr>
              <w:t xml:space="preserve">Huisregels</w:t>
            </w:r>
          </w:p>
        </w:tc>
      </w:tr>
    </w:tbl>
    <w:p>
      <w:pPr>
        <w:spacing w:after="0" w:before="240"/>
      </w:pPr>
    </w:p>
    <w:p>
      <w:pPr>
        <w:spacing w:after="160" w:before="0"/>
      </w:pPr>
      <w:r>
        <w:rPr>
          <w:rFonts w:ascii="Arial" w:cs="Arial" w:eastAsia="Arial" w:hAnsi="Arial"/>
          <w:i/>
          <w:iCs/>
          <w:color w:val="555555"/>
          <w:sz w:val="20"/>
          <w:szCs w:val="20"/>
        </w:rPr>
        <w:t xml:space="preserve">Bij Mind &amp; Boxing trainen we in een veilige, respectvolle omgeving. Onderstaande regels gelden voor iedereen en dragen bij aan een fijne en effectieve training voor alle deelnemers.</w:t>
      </w:r>
    </w:p>
    <w:p>
      <w:pPr>
        <w:pBdr>
          <w:bottom w:val="single" w:color="db854f" w:sz="4" w:space="4"/>
        </w:pBdr>
        <w:spacing w:after="120" w:before="300"/>
      </w:pPr>
      <w:r>
        <w:rPr>
          <w:rFonts w:ascii="Arial" w:cs="Arial" w:eastAsia="Arial" w:hAnsi="Arial"/>
          <w:b/>
          <w:bCs/>
          <w:color w:val="365a82"/>
          <w:sz w:val="24"/>
          <w:szCs w:val="24"/>
        </w:rPr>
        <w:t xml:space="preserve">Trainingsregels</w:t>
      </w:r>
    </w:p>
    <w:p>
      <w:pPr>
        <w:spacing w:after="0"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1</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Kom op tijd</w:t>
            </w:r>
          </w:p>
        </w:tc>
      </w:tr>
    </w:tbl>
    <w:p>
      <w:pPr>
        <w:spacing w:after="160" w:before="80"/>
        <w:ind w:left="720"/>
      </w:pPr>
      <w:r>
        <w:rPr>
          <w:rFonts w:ascii="Arial" w:cs="Arial" w:eastAsia="Arial" w:hAnsi="Arial"/>
          <w:color w:val="2C2C2C"/>
          <w:sz w:val="20"/>
          <w:szCs w:val="20"/>
        </w:rPr>
        <w:t xml:space="preserve">Zorg dat je vóór aanvang van de training omgekleed en klaar staat op de mat. Ben je onverhoopt toch te laat? Wacht dan bij de ingang van de dojo tot de trainer je binnen roept, meld jezelf bij hem of haar en wacht op aanwijzing of je nog kunt deelnemen.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2</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Verlaat de dojo alleen met toestemming</w:t>
            </w:r>
          </w:p>
        </w:tc>
      </w:tr>
    </w:tbl>
    <w:p>
      <w:pPr>
        <w:spacing w:after="160" w:before="80"/>
        <w:ind w:left="720"/>
      </w:pPr>
      <w:r>
        <w:rPr>
          <w:rFonts w:ascii="Arial" w:cs="Arial" w:eastAsia="Arial" w:hAnsi="Arial"/>
          <w:color w:val="2C2C2C"/>
          <w:sz w:val="20"/>
          <w:szCs w:val="20"/>
        </w:rPr>
        <w:t xml:space="preserve">De training begint en eindigt samen. Tussentijds verlaat je de dojo alleen na toestemming van de trainer.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3</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Laat direct los bij het aftikken</w:t>
            </w:r>
          </w:p>
        </w:tc>
      </w:tr>
    </w:tbl>
    <w:p>
      <w:pPr>
        <w:spacing w:after="160" w:before="80"/>
        <w:ind w:left="720"/>
      </w:pPr>
      <w:r>
        <w:rPr>
          <w:rFonts w:ascii="Arial" w:cs="Arial" w:eastAsia="Arial" w:hAnsi="Arial"/>
          <w:color w:val="2C2C2C"/>
          <w:sz w:val="20"/>
          <w:szCs w:val="20"/>
        </w:rPr>
        <w:t xml:space="preserve">Tikt je trainingspartner af? Laat dan onmiddellijk los. Aftikken betekent dat iemand pijn of hinder ervaart. Veiligheid staat altijd voorop.</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4</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Toilet vóór of na de training</w:t>
            </w:r>
          </w:p>
        </w:tc>
      </w:tr>
    </w:tbl>
    <w:p>
      <w:pPr>
        <w:spacing w:after="160" w:before="80"/>
        <w:ind w:left="720"/>
      </w:pPr>
      <w:r>
        <w:rPr>
          <w:rFonts w:ascii="Arial" w:cs="Arial" w:eastAsia="Arial" w:hAnsi="Arial"/>
          <w:color w:val="2C2C2C"/>
          <w:sz w:val="20"/>
          <w:szCs w:val="20"/>
        </w:rPr>
        <w:t xml:space="preserve">Ga vóór of na de training naar het toilet. Tijdens de training ga je niet naar het toilet, tenzij er sprake is van nood en je hiervoor toestemming hebt gekregen van de trainer.</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5</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Toon inzet en discipline</w:t>
            </w:r>
          </w:p>
        </w:tc>
      </w:tr>
    </w:tbl>
    <w:p>
      <w:pPr>
        <w:spacing w:after="160" w:before="80"/>
        <w:ind w:left="720"/>
      </w:pPr>
      <w:r>
        <w:rPr>
          <w:rFonts w:ascii="Arial" w:cs="Arial" w:eastAsia="Arial" w:hAnsi="Arial"/>
          <w:color w:val="2C2C2C"/>
          <w:sz w:val="20"/>
          <w:szCs w:val="20"/>
        </w:rPr>
        <w:t xml:space="preserve">Je traint met volledige aandacht, luistert naar aanwijzingen en doet actief mee. Afleiding en passiviteit verstoren de training voor iedereen.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db854f" w:val="clear"/>
            <w:tcMar>
              <w:top w:type="dxa" w:w="80"/>
              <w:left w:type="dxa" w:w="140"/>
              <w:bottom w:type="dxa" w:w="80"/>
              <w:right w:type="dxa" w:w="140"/>
            </w:tcMar>
            <w:vAlign w:val="center"/>
          </w:tcPr>
          <w:p>
            <w:pPr>
              <w:jc w:val="center"/>
            </w:pPr>
            <w:r>
              <w:rPr>
                <w:rFonts w:ascii="Arial" w:cs="Arial" w:eastAsia="Arial" w:hAnsi="Arial"/>
                <w:b/>
                <w:bCs/>
                <w:color w:val="FFFFFF"/>
                <w:sz w:val="26"/>
                <w:szCs w:val="26"/>
              </w:rPr>
              <w:t xml:space="preserve">6</w:t>
            </w:r>
          </w:p>
        </w:tc>
        <w:tc>
          <w:tcPr>
            <w:tcW w:type="dxa" w:w="8938"/>
            <w:tcBorders>
              <w:top w:val="none"/>
              <w:left w:val="none"/>
              <w:bottom w:val="none"/>
              <w:right w:val="none"/>
            </w:tcBorders>
            <w:shd w:fill="f4e8e3" w:val="clear"/>
            <w:tcMar>
              <w:top w:type="dxa" w:w="80"/>
              <w:left w:type="dxa" w:w="180"/>
              <w:bottom w:type="dxa" w:w="80"/>
              <w:right w:type="dxa" w:w="120"/>
            </w:tcMar>
            <w:vAlign w:val="center"/>
          </w:tcPr>
          <w:p>
            <w:r>
              <w:rPr>
                <w:rFonts w:ascii="Arial" w:cs="Arial" w:eastAsia="Arial" w:hAnsi="Arial"/>
                <w:b/>
                <w:bCs/>
                <w:color w:val="365a82"/>
                <w:sz w:val="22"/>
                <w:szCs w:val="22"/>
              </w:rPr>
              <w:t xml:space="preserve">Verzorging en uitrusting</w:t>
            </w:r>
          </w:p>
        </w:tc>
      </w:tr>
    </w:tbl>
    <w:p>
      <w:pPr>
        <w:spacing w:after="160" w:before="80"/>
        <w:ind w:left="720"/>
      </w:pPr>
      <w:r>
        <w:rPr>
          <w:rFonts w:ascii="Arial" w:cs="Arial" w:eastAsia="Arial" w:hAnsi="Arial"/>
          <w:color w:val="2C2C2C"/>
          <w:sz w:val="20"/>
          <w:szCs w:val="20"/>
        </w:rPr>
        <w:t xml:space="preserve">Geen sieraden — of volledig afgeplakt. Haren vastgebonden. Gepaste sportkleding die niet te verhullend is. Betreed de mat op blote voeten of met slippers. Zorg voor goede hygiëne: nagels en teennagels zijn geknipt, kleding is schoon en fris.</w:t>
      </w:r>
    </w:p>
    <w:p>
      <w:pPr>
        <w:pBdr>
          <w:bottom w:val="single" w:color="db854f" w:sz="4" w:space="4"/>
        </w:pBdr>
        <w:spacing w:after="120" w:before="300"/>
      </w:pPr>
      <w:r>
        <w:rPr>
          <w:rFonts w:ascii="Arial" w:cs="Arial" w:eastAsia="Arial" w:hAnsi="Arial"/>
          <w:b/>
          <w:bCs/>
          <w:color w:val="365a82"/>
          <w:sz w:val="24"/>
          <w:szCs w:val="24"/>
        </w:rPr>
        <w:t xml:space="preserve">Respect</w:t>
      </w:r>
    </w:p>
    <w:p>
      <w:pPr>
        <w:spacing w:after="0"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365a82" w:val="clear"/>
            <w:tcMar>
              <w:top w:type="dxa" w:w="100"/>
              <w:left w:type="dxa" w:w="140"/>
              <w:bottom w:type="dxa" w:w="100"/>
              <w:right w:type="dxa" w:w="140"/>
            </w:tcMar>
            <w:vAlign w:val="center"/>
          </w:tcPr>
          <w:p>
            <w:pPr>
              <w:jc w:val="center"/>
            </w:pPr>
            <w:r>
              <w:rPr>
                <w:rFonts w:ascii="Arial" w:cs="Arial" w:eastAsia="Arial" w:hAnsi="Arial"/>
                <w:color w:val="f4e8e3"/>
                <w:sz w:val="26"/>
                <w:szCs w:val="26"/>
              </w:rPr>
              <w:t xml:space="preserve">★</w:t>
            </w:r>
          </w:p>
        </w:tc>
        <w:tc>
          <w:tcPr>
            <w:tcW w:type="dxa" w:w="8938"/>
            <w:tcBorders>
              <w:top w:val="none"/>
              <w:left w:val="none"/>
              <w:bottom w:val="single" w:color="DDDDDD" w:sz="2"/>
              <w:right w:val="none"/>
            </w:tcBorders>
            <w:shd w:fill="FFFFFF" w:val="clear"/>
            <w:tcMar>
              <w:top w:type="dxa" w:w="100"/>
              <w:left w:type="dxa" w:w="180"/>
              <w:bottom w:type="dxa" w:w="100"/>
              <w:right w:type="dxa" w:w="120"/>
            </w:tcMar>
          </w:tcPr>
          <w:p>
            <w:pPr>
              <w:spacing w:after="30" w:before="0"/>
            </w:pPr>
            <w:r>
              <w:rPr>
                <w:rFonts w:ascii="Arial" w:cs="Arial" w:eastAsia="Arial" w:hAnsi="Arial"/>
                <w:b/>
                <w:bCs/>
                <w:color w:val="365a82"/>
                <w:sz w:val="22"/>
                <w:szCs w:val="22"/>
              </w:rPr>
              <w:t xml:space="preserve">Respect voor de trainer</w:t>
            </w:r>
          </w:p>
          <w:p>
            <w:pPr>
              <w:spacing w:after="0" w:before="0"/>
            </w:pPr>
            <w:r>
              <w:rPr>
                <w:rFonts w:ascii="Arial" w:cs="Arial" w:eastAsia="Arial" w:hAnsi="Arial"/>
                <w:color w:val="2C2C2C"/>
                <w:sz w:val="20"/>
                <w:szCs w:val="20"/>
              </w:rPr>
              <w:t xml:space="preserve">De trainer geeft leiding aan de training en verdient volledige aandacht en respect. Volg aanwijzingen op zonder discussie.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365a82" w:val="clear"/>
            <w:tcMar>
              <w:top w:type="dxa" w:w="100"/>
              <w:left w:type="dxa" w:w="140"/>
              <w:bottom w:type="dxa" w:w="100"/>
              <w:right w:type="dxa" w:w="140"/>
            </w:tcMar>
            <w:vAlign w:val="center"/>
          </w:tcPr>
          <w:p>
            <w:pPr>
              <w:jc w:val="center"/>
            </w:pPr>
            <w:r>
              <w:rPr>
                <w:rFonts w:ascii="Arial" w:cs="Arial" w:eastAsia="Arial" w:hAnsi="Arial"/>
                <w:color w:val="f4e8e3"/>
                <w:sz w:val="26"/>
                <w:szCs w:val="26"/>
              </w:rPr>
              <w:t xml:space="preserve">♥</w:t>
            </w:r>
          </w:p>
        </w:tc>
        <w:tc>
          <w:tcPr>
            <w:tcW w:type="dxa" w:w="8938"/>
            <w:tcBorders>
              <w:top w:val="none"/>
              <w:left w:val="none"/>
              <w:bottom w:val="single" w:color="DDDDDD" w:sz="2"/>
              <w:right w:val="none"/>
            </w:tcBorders>
            <w:shd w:fill="FFFFFF" w:val="clear"/>
            <w:tcMar>
              <w:top w:type="dxa" w:w="100"/>
              <w:left w:type="dxa" w:w="180"/>
              <w:bottom w:type="dxa" w:w="100"/>
              <w:right w:type="dxa" w:w="120"/>
            </w:tcMar>
          </w:tcPr>
          <w:p>
            <w:pPr>
              <w:spacing w:after="30" w:before="0"/>
            </w:pPr>
            <w:r>
              <w:rPr>
                <w:rFonts w:ascii="Arial" w:cs="Arial" w:eastAsia="Arial" w:hAnsi="Arial"/>
                <w:b/>
                <w:bCs/>
                <w:color w:val="365a82"/>
                <w:sz w:val="22"/>
                <w:szCs w:val="22"/>
              </w:rPr>
              <w:t xml:space="preserve">Respect voor anderen</w:t>
            </w:r>
          </w:p>
          <w:p>
            <w:pPr>
              <w:spacing w:after="0" w:before="0"/>
            </w:pPr>
            <w:r>
              <w:rPr>
                <w:rFonts w:ascii="Arial" w:cs="Arial" w:eastAsia="Arial" w:hAnsi="Arial"/>
                <w:color w:val="2C2C2C"/>
                <w:sz w:val="20"/>
                <w:szCs w:val="20"/>
              </w:rPr>
              <w:t xml:space="preserve">Houd rekening met je trainingspartners. Behandel anderen zoals je zelf behandeld wilt worden: eerlijk, vriendelijk en veilig.</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700"/>
        <w:gridCol w:w="8938"/>
      </w:tblGrid>
      <w:tr>
        <w:tc>
          <w:tcPr>
            <w:tcW w:type="dxa" w:w="700"/>
            <w:tcBorders>
              <w:top w:val="none"/>
              <w:left w:val="none"/>
              <w:bottom w:val="none"/>
              <w:right w:val="none"/>
            </w:tcBorders>
            <w:shd w:fill="365a82" w:val="clear"/>
            <w:tcMar>
              <w:top w:type="dxa" w:w="100"/>
              <w:left w:type="dxa" w:w="140"/>
              <w:bottom w:type="dxa" w:w="100"/>
              <w:right w:type="dxa" w:w="140"/>
            </w:tcMar>
            <w:vAlign w:val="center"/>
          </w:tcPr>
          <w:p>
            <w:pPr>
              <w:jc w:val="center"/>
            </w:pPr>
            <w:r>
              <w:rPr>
                <w:rFonts w:ascii="Arial" w:cs="Arial" w:eastAsia="Arial" w:hAnsi="Arial"/>
                <w:color w:val="f4e8e3"/>
                <w:sz w:val="26"/>
                <w:szCs w:val="26"/>
              </w:rPr>
              <w:t xml:space="preserve">◆</w:t>
            </w:r>
          </w:p>
        </w:tc>
        <w:tc>
          <w:tcPr>
            <w:tcW w:type="dxa" w:w="8938"/>
            <w:tcBorders>
              <w:top w:val="none"/>
              <w:left w:val="none"/>
              <w:bottom w:val="single" w:color="DDDDDD" w:sz="2"/>
              <w:right w:val="none"/>
            </w:tcBorders>
            <w:shd w:fill="FFFFFF" w:val="clear"/>
            <w:tcMar>
              <w:top w:type="dxa" w:w="100"/>
              <w:left w:type="dxa" w:w="180"/>
              <w:bottom w:type="dxa" w:w="100"/>
              <w:right w:type="dxa" w:w="120"/>
            </w:tcMar>
          </w:tcPr>
          <w:p>
            <w:pPr>
              <w:spacing w:after="30" w:before="0"/>
            </w:pPr>
            <w:r>
              <w:rPr>
                <w:rFonts w:ascii="Arial" w:cs="Arial" w:eastAsia="Arial" w:hAnsi="Arial"/>
                <w:b/>
                <w:bCs/>
                <w:color w:val="365a82"/>
                <w:sz w:val="22"/>
                <w:szCs w:val="22"/>
              </w:rPr>
              <w:t xml:space="preserve">Respect voor jezelf</w:t>
            </w:r>
          </w:p>
          <w:p>
            <w:pPr>
              <w:spacing w:after="0" w:before="0"/>
            </w:pPr>
            <w:r>
              <w:rPr>
                <w:rFonts w:ascii="Arial" w:cs="Arial" w:eastAsia="Arial" w:hAnsi="Arial"/>
                <w:color w:val="2C2C2C"/>
                <w:sz w:val="20"/>
                <w:szCs w:val="20"/>
              </w:rPr>
              <w:t xml:space="preserve">Geloof in jezelf, toon inzet en laat zien wie je bent en wat je kunt. Groei begint met de bereidheid om te leren.</w:t>
            </w:r>
          </w:p>
        </w:tc>
      </w:tr>
    </w:tbl>
    <w:p>
      <w:pPr>
        <w:spacing w:after="0" w:before="80"/>
      </w:pPr>
    </w:p>
    <w:p>
      <w:pPr>
        <w:pBdr>
          <w:top w:val="single" w:color="db854f" w:sz="3" w:space="4"/>
          <w:bottom w:val="single" w:color="db854f" w:sz="3" w:space="4"/>
        </w:pBdr>
        <w:shd w:fill="f4e8e3" w:val="clear"/>
        <w:spacing w:after="80" w:before="160"/>
        <w:ind w:left="180" w:right="180"/>
      </w:pPr>
      <w:r>
        <w:rPr>
          <w:rFonts w:ascii="Arial" w:cs="Arial" w:eastAsia="Arial" w:hAnsi="Arial"/>
          <w:i/>
          <w:iCs/>
          <w:color w:val="444444"/>
          <w:sz w:val="19"/>
          <w:szCs w:val="19"/>
        </w:rPr>
        <w:t xml:space="preserve">Door deel te nemen aan de training verklaar je kennis te hebben genomen van en akkoord te gaan met deze huisregels. Bij herhaalde of ernstige overtredingen kan de toegang tot de training worden ontzegd.</w:t>
      </w:r>
    </w:p>
    <w:p>
      <w:pPr>
        <w:pBdr>
          <w:top w:val="single" w:color="db854f" w:sz="3" w:space="4"/>
        </w:pBdr>
        <w:spacing w:after="60" w:before="300"/>
        <w:jc w:val="center"/>
      </w:pPr>
      <w:r>
        <w:rPr>
          <w:rFonts w:ascii="Arial" w:cs="Arial" w:eastAsia="Arial" w:hAnsi="Arial"/>
          <w:color w:val="888888"/>
          <w:sz w:val="18"/>
          <w:szCs w:val="18"/>
        </w:rPr>
        <w:t xml:space="preserve">Mind &amp; Boxing  |  </w:t>
      </w:r>
      <w:r>
        <w:rPr>
          <w:rFonts w:ascii="Arial" w:cs="Arial" w:eastAsia="Arial" w:hAnsi="Arial"/>
          <w:color w:val="db854f"/>
          <w:sz w:val="18"/>
          <w:szCs w:val="18"/>
        </w:rPr>
        <w:t xml:space="preserve">info@mindandboxing.nl</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497a6ccf8be9279b5246875303b872fdfd32149.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2026-05-06T07:28:21.228Z</dcterms:created>
  <dcterms:modified xsi:type="dcterms:W3CDTF">2026-05-06T07:28:21.241Z</dcterms:modified>
</cp:coreProperties>
</file>

<file path=docProps/custom.xml><?xml version="1.0" encoding="utf-8"?>
<Properties xmlns="http://schemas.openxmlformats.org/officeDocument/2006/custom-properties" xmlns:vt="http://schemas.openxmlformats.org/officeDocument/2006/docPropsVTypes"/>
</file>